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Cs/>
          <w:sz w:val="44"/>
          <w:szCs w:val="44"/>
          <w:highlight w:val="none"/>
          <w:lang w:val="en-GB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highlight w:val="none"/>
          <w:lang w:val="en-GB"/>
        </w:rPr>
        <w:t>山东省科技企业孵化器行业协会</w:t>
      </w:r>
    </w:p>
    <w:p>
      <w:pPr>
        <w:jc w:val="center"/>
        <w:rPr>
          <w:rFonts w:ascii="方正小标宋简体" w:hAnsi="宋体" w:eastAsia="方正小标宋简体"/>
          <w:bCs/>
          <w:sz w:val="44"/>
          <w:szCs w:val="44"/>
          <w:highlight w:val="none"/>
          <w:lang w:val="en-GB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highlight w:val="none"/>
          <w:lang w:val="en-GB"/>
        </w:rPr>
        <w:t>会员</w:t>
      </w:r>
      <w:r>
        <w:rPr>
          <w:rFonts w:ascii="方正小标宋简体" w:hAnsi="宋体" w:eastAsia="方正小标宋简体"/>
          <w:bCs/>
          <w:sz w:val="44"/>
          <w:szCs w:val="44"/>
          <w:highlight w:val="none"/>
          <w:lang w:val="en-GB"/>
        </w:rPr>
        <w:t>名单</w:t>
      </w:r>
    </w:p>
    <w:p>
      <w:pPr>
        <w:jc w:val="center"/>
        <w:rPr>
          <w:rFonts w:hint="default" w:ascii="方正小标宋简体" w:hAnsi="宋体" w:eastAsia="方正小标宋简体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28"/>
          <w:szCs w:val="28"/>
          <w:highlight w:val="none"/>
          <w:lang w:val="en-GB" w:eastAsia="zh-CN"/>
        </w:rPr>
        <w:t>（</w:t>
      </w:r>
      <w:r>
        <w:rPr>
          <w:rFonts w:hint="eastAsia" w:ascii="方正小标宋简体" w:hAnsi="宋体" w:eastAsia="方正小标宋简体"/>
          <w:bCs/>
          <w:sz w:val="28"/>
          <w:szCs w:val="28"/>
          <w:highlight w:val="none"/>
          <w:lang w:val="en-US" w:eastAsia="zh-CN"/>
        </w:rPr>
        <w:t>排名不分先后，按照地市排序）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645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  <w:lang w:val="en-GB"/>
              </w:rPr>
              <w:t>序号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  <w:lang w:val="en-GB"/>
              </w:rPr>
              <w:t>单位名称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  <w:lang w:val="en-GB"/>
              </w:rPr>
              <w:t>所在市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山东博科生物产业有限公司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济南高新技术创业服务中心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山东同科天地科技企业孵化器有限公司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山东银丰国际生物城建设有限公司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山东开创企业服务有限公司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山东英才学院“创客+”科技企业孵化器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7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山东德风科技企业孵化器有限公司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8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山东吉美乐有限公司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9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济南大学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10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山东途瀚电子商务有限公司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11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山东建筑大学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12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山东双子星投资有限公司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13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山东省齐鲁大学科技园有限公司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14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山东快发网络科技有限公司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15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济南麟祥科技企业孵化器有限公司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16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济南助成餐饮管理咨询有限公司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17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尚道实验室（青岛）有限公司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18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淄博高新技术创业服务中心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19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大红炉孵化器（淄博）有限公司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20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淄博智慧金融谷孵化器有限公司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21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山东省同泰维润食品科技有限公司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22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山东鑫宏光电科技有限公司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23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山东中科园区发展有限公司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24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东营广域企业管理咨询有限公司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25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东营市科创创业园运营管理股份有限公司垦利分公司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26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东营众智联合科技发展有限公司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27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 xml:space="preserve">烟台高新科创发展有限公司 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28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烟台京航科技园有限公司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29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中节能（烟台）国际节能环保有限公司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30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山东国际生物科技园发展有限公司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31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烟台五洲电力科技有限公司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32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鲁东大学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33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烟台双美创业孵化器有限公司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34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烟台科达置业有限公司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35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烟台开发区祥源实业有限公司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36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烟台三校科技园发展有限公司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37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烟台留学人员创业园区管理服务中心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38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山东寿光中印软件园发展中心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39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山东珠联天下企业管理有限公司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40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潍坊启迪创业孵化器有限公司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41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中科（潍坊）创新园有限公司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42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诸城海燕企业商务咨询中心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43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潍坊石榴籽众创空间企业管理有限责任公司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44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山东高新创达科技创业服务有限公司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45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威海蓝湾海洋工程装备研究院有限公司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46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威海瑞欣科技企业孵化器有限公司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47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荣成石岛慧谷科技企业孵化器有限公司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48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威海火炬软件企业孵化器有限公司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49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威海智慧谷投资运营有限公司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  <w:t>50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威海市蓝玻科技企业孵化器有限公司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51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威海银凯特智慧信息技术企业孵化器有限公司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  <w:t>52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威海正生生物科技有限公司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53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威海蓝色产业孵化器有限公司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54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威海火炬高技术产业开发区高新技术创业服务中心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55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哈工大（威海）创新创业园有限责任公司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56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山东巨蟹云电商孵化器有限公司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57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威海市玛伽山校友科技孵化器有限公司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58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威海创客大街孵化器有限责任公司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59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山东双创人孵化器有限公司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威海市环翠区高新技术企业孵化创业服务中心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61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威海高新医疗器械科技有限公司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>山东博学电子商务有限公司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日照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临沂盘古园区运营管理有限公司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郯城县新区建设发展有限公司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GB" w:eastAsia="zh-CN"/>
              </w:rPr>
              <w:t>山东政能量创服品牌管理有限公司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临沂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山东大运河科技企业孵化器有限公司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德州市高新技术创业服务中心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德州远景信息科技有限公司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9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滨州北海创业投资有限公司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70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滨州北海科技孵化器有限公司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71</w:t>
            </w:r>
          </w:p>
        </w:tc>
        <w:tc>
          <w:tcPr>
            <w:tcW w:w="645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菏泽盛德商贸股份有限公司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菏泽</w:t>
            </w:r>
          </w:p>
        </w:tc>
      </w:tr>
    </w:tbl>
    <w:p>
      <w:pPr>
        <w:rPr>
          <w:rFonts w:ascii="仿宋_GB2312" w:eastAsia="仿宋_GB2312"/>
          <w:sz w:val="32"/>
          <w:szCs w:val="32"/>
          <w:highlight w:val="none"/>
        </w:rPr>
      </w:pPr>
    </w:p>
    <w:p>
      <w:pPr>
        <w:ind w:firstLine="480" w:firstLineChars="200"/>
        <w:rPr>
          <w:sz w:val="24"/>
          <w:szCs w:val="32"/>
          <w:highlight w:val="none"/>
        </w:rPr>
      </w:pPr>
    </w:p>
    <w:p>
      <w:pPr>
        <w:tabs>
          <w:tab w:val="left" w:pos="1714"/>
        </w:tabs>
        <w:jc w:val="left"/>
        <w:rPr>
          <w:highlight w:val="none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F523C"/>
    <w:rsid w:val="4F5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2019-11-13T07:17:00Z</dcterms:created>
  <dc:creator>博科知识产权-程文霏</dc:creator>
  <cp:lastModifiedBy>博科知识产权-程文霏</cp:lastModifiedBy>
  <dcterms:modified xsi:type="dcterms:W3CDTF">2019-11-13T07:18:00Z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